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shd w:fill="2E5090" w:val="clear"/>
          </w:tcPr>
          <w:p>
            <w:pPr>
              <w:spacing w:before="200" w:after="8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Michael Thompson</w:t>
            </w:r>
          </w:p>
          <w:p>
            <w:pPr>
              <w:spacing w:after="80"/>
              <w:jc w:val="center"/>
            </w:pPr>
            <w:r>
              <w:rPr>
                <w:color w:val="FFFFFF"/>
                <w:sz w:val="24"/>
                <w:szCs w:val="24"/>
              </w:rPr>
              <w:t xml:space="preserve">Financial Analyst</w:t>
            </w:r>
          </w:p>
          <w:p>
            <w:pPr>
              <w:spacing w:after="200"/>
              <w:jc w:val="center"/>
            </w:pPr>
            <w:r>
              <w:rPr>
                <w:color w:val="FFFFFF"/>
                <w:sz w:val="20"/>
                <w:szCs w:val="20"/>
              </w:rPr>
              <w:t xml:space="preserve">m.thompson@finance.com | (555) 456-7890 | Boston, MA</w:t>
            </w:r>
          </w:p>
        </w:tc>
      </w:tr>
    </w:tbl>
    <w:p>
      <w:pPr>
        <w:spacing w:before="240"/>
      </w:pPr>
      <w:r>
        <w:t xml:space="preserve"/>
      </w:r>
    </w:p>
    <w:p>
      <w:pPr>
        <w:pStyle w:val="Heading1"/>
      </w:pPr>
      <w:r>
        <w:t xml:space="preserve">SUMMARY</w:t>
      </w:r>
    </w:p>
    <w:p>
      <w:pPr>
        <w:spacing w:after="240"/>
      </w:pPr>
      <w:r>
        <w:t xml:space="preserve">Detail-oriented financial analyst with 5 years of experience in financial modeling, forecasting, and investment analysis. Strong analytical skills with proven ability to drive data-driven business decisions.</w:t>
      </w:r>
    </w:p>
    <w:p>
      <w:pPr>
        <w:pStyle w:val="Heading1"/>
      </w:pPr>
      <w:r>
        <w:t xml:space="preserve">EXPERIENCE</w:t>
      </w:r>
    </w:p>
    <w:p>
      <w:pPr>
        <w:spacing w:before="120" w:after="40"/>
      </w:pPr>
      <w:r>
        <w:rPr>
          <w:b/>
          <w:bCs/>
          <w:sz w:val="24"/>
          <w:szCs w:val="24"/>
        </w:rPr>
        <w:t xml:space="preserve">Financial Analyst</w:t>
      </w:r>
    </w:p>
    <w:p>
      <w:pPr>
        <w:spacing w:after="40"/>
      </w:pPr>
      <w:r>
        <w:rPr>
          <w:i/>
          <w:iCs/>
          <w:color w:val="2E5090"/>
        </w:rPr>
        <w:t xml:space="preserve">Investment Bank Corp</w:t>
      </w:r>
      <w:r>
        <w:t xml:space="preserve"> | 2021 - Present</w:t>
      </w:r>
    </w:p>
    <w:p>
      <w:pPr>
        <w:pStyle w:val="ListParagraph"/>
        <w:numPr>
          <w:ilvl w:val="0"/>
          <w:numId w:val="2"/>
        </w:numPr>
      </w:pPr>
      <w:r>
        <w:t xml:space="preserve">Conduct financial modeling and valuation</w:t>
      </w:r>
    </w:p>
    <w:p>
      <w:pPr>
        <w:pStyle w:val="ListParagraph"/>
        <w:numPr>
          <w:ilvl w:val="0"/>
          <w:numId w:val="2"/>
        </w:numPr>
      </w:pPr>
      <w:r>
        <w:t xml:space="preserve">Prepare quarterly financial reports</w:t>
      </w:r>
    </w:p>
    <w:p>
      <w:pPr>
        <w:pStyle w:val="ListParagraph"/>
        <w:numPr>
          <w:ilvl w:val="0"/>
          <w:numId w:val="2"/>
        </w:numPr>
      </w:pPr>
      <w:r>
        <w:t xml:space="preserve">Support M&amp;A due diligence processes</w:t>
      </w:r>
    </w:p>
    <w:p>
      <w:pPr>
        <w:spacing w:after="80"/>
      </w:pPr>
      <w:r>
        <w:t xml:space="preserve"/>
      </w:r>
    </w:p>
    <w:p>
      <w:pPr>
        <w:spacing w:before="120" w:after="40"/>
      </w:pPr>
      <w:r>
        <w:rPr>
          <w:b/>
          <w:bCs/>
          <w:sz w:val="24"/>
          <w:szCs w:val="24"/>
        </w:rPr>
        <w:t xml:space="preserve">Junior Analyst</w:t>
      </w:r>
    </w:p>
    <w:p>
      <w:pPr>
        <w:spacing w:after="40"/>
      </w:pPr>
      <w:r>
        <w:rPr>
          <w:i/>
          <w:iCs/>
          <w:color w:val="2E5090"/>
        </w:rPr>
        <w:t xml:space="preserve">Wealth Management LLC</w:t>
      </w:r>
      <w:r>
        <w:t xml:space="preserve"> | 2020 - 2021</w:t>
      </w:r>
    </w:p>
    <w:p>
      <w:pPr>
        <w:pStyle w:val="ListParagraph"/>
        <w:numPr>
          <w:ilvl w:val="0"/>
          <w:numId w:val="2"/>
        </w:numPr>
      </w:pPr>
      <w:r>
        <w:t xml:space="preserve">Analyzed market trends</w:t>
      </w:r>
    </w:p>
    <w:p>
      <w:pPr>
        <w:pStyle w:val="ListParagraph"/>
        <w:numPr>
          <w:ilvl w:val="0"/>
          <w:numId w:val="2"/>
        </w:numPr>
      </w:pPr>
      <w:r>
        <w:t xml:space="preserve">Assisted with portfolio management</w:t>
      </w:r>
    </w:p>
    <w:p>
      <w:pPr>
        <w:pStyle w:val="ListParagraph"/>
        <w:numPr>
          <w:ilvl w:val="0"/>
          <w:numId w:val="2"/>
        </w:numPr>
      </w:pPr>
      <w:r>
        <w:t xml:space="preserve">Created client presentations</w:t>
      </w:r>
    </w:p>
    <w:p>
      <w:pPr>
        <w:spacing w:after="80"/>
      </w:pPr>
      <w:r>
        <w:t xml:space="preserve"/>
      </w:r>
    </w:p>
    <w:p>
      <w:pPr>
        <w:pStyle w:val="Heading1"/>
        <w:spacing w:before="120"/>
      </w:pPr>
      <w:r>
        <w:t xml:space="preserve">EDUCATION</w:t>
      </w:r>
    </w:p>
    <w:p>
      <w:pPr>
        <w:spacing w:after="80"/>
      </w:pPr>
      <w:r>
        <w:rPr>
          <w:b/>
          <w:bCs/>
        </w:rPr>
        <w:t xml:space="preserve">MS in Finance</w:t>
      </w:r>
      <w:r>
        <w:t xml:space="preserve"> - MIT Sloan School of Management, 2020</w:t>
      </w:r>
    </w:p>
    <w:p>
      <w:pPr>
        <w:spacing w:after="80"/>
      </w:pPr>
      <w:r>
        <w:rPr>
          <w:b/>
          <w:bCs/>
        </w:rPr>
        <w:t xml:space="preserve">BA in Economics</w:t>
      </w:r>
      <w:r>
        <w:t xml:space="preserve"> - Harvard University, 2018</w:t>
      </w:r>
    </w:p>
    <w:p>
      <w:pPr>
        <w:pStyle w:val="Heading1"/>
        <w:spacing w:before="120"/>
      </w:pPr>
      <w:r>
        <w:t xml:space="preserve">SKILLS</w:t>
      </w:r>
    </w:p>
    <w:p>
      <w:r>
        <w:t xml:space="preserve">Financial Modeling | Excel/VBA | Bloomberg Terminal | SQL | Tableau | Valuation | Risk Analysis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pBdr>
        <w:bottom w:val="single" w:color="2E5090" w:sz="12" w:space="1"/>
      </w:pBdr>
      <w:spacing w:before="240" w:after="120"/>
    </w:pPr>
    <w:rPr>
      <w:rFonts w:ascii="Arial" w:cs="Arial" w:eastAsia="Arial" w:hAnsi="Arial"/>
      <w:b/>
      <w:bCs/>
      <w:color w:val="2E509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2025-10-26T23:29:24.065Z</dcterms:created>
  <dcterms:modified xsi:type="dcterms:W3CDTF">2025-10-26T23:29:24.065Z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