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0000" w:sz="20"/>
              <w:left w:val="none" w:sz="0"/>
              <w:bottom w:val="single" w:color="000000" w:sz="20"/>
              <w:right w:val="none" w:sz="0"/>
            </w:tcBorders>
            <w:tcMar>
              <w:top w:type="dxa" w:w="200"/>
              <w:left w:type="dxa" w:w="0"/>
              <w:bottom w:type="dxa" w:w="200"/>
              <w:right w:type="dxa" w:w="0"/>
            </w:tcMar>
          </w:tcPr>
          <w:p>
            <w:pPr>
              <w:spacing w:after="40"/>
              <w:jc w:val="center"/>
            </w:pPr>
            <w:r>
              <w:rPr>
                <w:b/>
                <w:bCs/>
                <w:sz w:val="44"/>
                <w:szCs w:val="44"/>
              </w:rPr>
              <w:t xml:space="preserve">HENRY COOPER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SUPPLY CHAIN MANAGER</w:t>
            </w:r>
          </w:p>
        </w:tc>
      </w:tr>
    </w:tbl>
    <w:p>
      <w:pPr>
        <w:spacing w:before="120" w:after="280"/>
        <w:jc w:val="center"/>
      </w:pPr>
      <w:r>
        <w:rPr>
          <w:sz w:val="20"/>
          <w:szCs w:val="20"/>
        </w:rPr>
        <w:t xml:space="preserve">h.cooper@logistics.biz  |  (555) 888-9999  |  Minneapolis, MN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PROFESSIONAL SUMMARY</w:t>
      </w:r>
    </w:p>
    <w:p>
      <w:pPr>
        <w:spacing w:after="280"/>
      </w:pPr>
      <w:r>
        <w:t xml:space="preserve">Strategic supply chain manager with 11 years of experience optimizing logistics, procurement, and inventory management. Track record of reducing costs and improving supply chain efficiency.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PROFESSIONAL EXPERIENCE</w:t>
      </w:r>
    </w:p>
    <w:p>
      <w:pPr>
        <w:spacing w:before="120" w:after="40"/>
      </w:pPr>
      <w:r>
        <w:rPr>
          <w:b/>
          <w:bCs/>
          <w:sz w:val="22"/>
          <w:szCs w:val="22"/>
        </w:rPr>
        <w:t xml:space="preserve">SUPPLY CHAIN MANAGER</w:t>
      </w:r>
    </w:p>
    <w:p>
      <w:pPr>
        <w:spacing w:after="60"/>
      </w:pPr>
      <w:r>
        <w:rPr>
          <w:b/>
          <w:bCs/>
        </w:rPr>
        <w:t xml:space="preserve">Global Logistics Corp</w:t>
      </w:r>
      <w:r>
        <w:t xml:space="preserve"> • 2019 - Present</w:t>
      </w:r>
    </w:p>
    <w:p>
      <w:pPr>
        <w:pStyle w:val="ListParagraph"/>
        <w:numPr>
          <w:ilvl w:val="0"/>
          <w:numId w:val="2"/>
        </w:numPr>
      </w:pPr>
      <w:r>
        <w:t xml:space="preserve">Oversee supply chain operations</w:t>
      </w:r>
    </w:p>
    <w:p>
      <w:pPr>
        <w:pStyle w:val="ListParagraph"/>
        <w:numPr>
          <w:ilvl w:val="0"/>
          <w:numId w:val="2"/>
        </w:numPr>
      </w:pPr>
      <w:r>
        <w:t xml:space="preserve">Negotiate with suppliers and vendors</w:t>
      </w:r>
    </w:p>
    <w:p>
      <w:pPr>
        <w:pStyle w:val="ListParagraph"/>
        <w:numPr>
          <w:ilvl w:val="0"/>
          <w:numId w:val="2"/>
        </w:numPr>
      </w:pPr>
      <w:r>
        <w:t xml:space="preserve">Reduced supply chain costs by 22%</w:t>
      </w:r>
    </w:p>
    <w:p>
      <w:pPr>
        <w:spacing w:after="100"/>
      </w:pPr>
      <w:r>
        <w:t xml:space="preserve"/>
      </w:r>
    </w:p>
    <w:p>
      <w:pPr>
        <w:spacing w:before="120" w:after="40"/>
      </w:pPr>
      <w:r>
        <w:rPr>
          <w:b/>
          <w:bCs/>
          <w:sz w:val="22"/>
          <w:szCs w:val="22"/>
        </w:rPr>
        <w:t xml:space="preserve">PROCUREMENT SPECIALIST</w:t>
      </w:r>
    </w:p>
    <w:p>
      <w:pPr>
        <w:spacing w:after="60"/>
      </w:pPr>
      <w:r>
        <w:rPr>
          <w:b/>
          <w:bCs/>
        </w:rPr>
        <w:t xml:space="preserve">Distribution Partners</w:t>
      </w:r>
      <w:r>
        <w:t xml:space="preserve"> • 2014 - 2019</w:t>
      </w:r>
    </w:p>
    <w:p>
      <w:pPr>
        <w:pStyle w:val="ListParagraph"/>
        <w:numPr>
          <w:ilvl w:val="0"/>
          <w:numId w:val="2"/>
        </w:numPr>
      </w:pPr>
      <w:r>
        <w:t xml:space="preserve">Managed vendor relationships</w:t>
      </w:r>
    </w:p>
    <w:p>
      <w:pPr>
        <w:pStyle w:val="ListParagraph"/>
        <w:numPr>
          <w:ilvl w:val="0"/>
          <w:numId w:val="2"/>
        </w:numPr>
      </w:pPr>
      <w:r>
        <w:t xml:space="preserve">Analyzed purchasing data</w:t>
      </w:r>
    </w:p>
    <w:p>
      <w:pPr>
        <w:pStyle w:val="ListParagraph"/>
        <w:numPr>
          <w:ilvl w:val="0"/>
          <w:numId w:val="2"/>
        </w:numPr>
      </w:pPr>
      <w:r>
        <w:t xml:space="preserve">Streamlined procurement processes</w:t>
      </w:r>
    </w:p>
    <w:p>
      <w:pPr>
        <w:spacing w:after="100"/>
      </w:pPr>
      <w:r>
        <w:t xml:space="preserve"/>
      </w:r>
    </w:p>
    <w:p>
      <w:pPr>
        <w:spacing w:before="120" w:after="10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00"/>
      </w:pPr>
      <w:r>
        <w:rPr>
          <w:b/>
          <w:bCs/>
        </w:rPr>
        <w:t xml:space="preserve">MBA IN SUPPLY CHAIN MANAGEMENT</w:t>
      </w:r>
      <w:r>
        <w:t xml:space="preserve"> | University of Minnesota | 2014</w:t>
      </w:r>
    </w:p>
    <w:p>
      <w:pPr>
        <w:spacing w:after="100"/>
      </w:pPr>
      <w:r>
        <w:rPr>
          <w:b/>
          <w:bCs/>
        </w:rPr>
        <w:t xml:space="preserve">BS IN BUSINESS ADMINISTRATION</w:t>
      </w:r>
      <w:r>
        <w:t xml:space="preserve"> | Iowa State University | 2012</w:t>
      </w:r>
    </w:p>
    <w:p>
      <w:pPr>
        <w:spacing w:before="120" w:after="100"/>
      </w:pPr>
      <w:r>
        <w:rPr>
          <w:b/>
          <w:bCs/>
          <w:sz w:val="24"/>
          <w:szCs w:val="24"/>
        </w:rPr>
        <w:t xml:space="preserve">SKILLS</w:t>
      </w:r>
    </w:p>
    <w:p>
      <w:r>
        <w:t xml:space="preserve">SAP  •  Procurement  •  Logistics  •  Inventory Management  •  Vendor Management  •  Data Analysis  •  Forecasting  •  Lean Principles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2025-10-26T23:34:05.983Z</dcterms:created>
  <dcterms:modified xsi:type="dcterms:W3CDTF">2025-10-26T23:34:05.983Z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